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E311" w14:textId="77777777" w:rsidR="00E74BA9" w:rsidRDefault="00E74BA9"/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9"/>
        <w:gridCol w:w="3166"/>
      </w:tblGrid>
      <w:tr w:rsidR="002B10DF" w:rsidRPr="002B10DF" w14:paraId="789717DE" w14:textId="77777777" w:rsidTr="007E5D9A">
        <w:tc>
          <w:tcPr>
            <w:tcW w:w="4962" w:type="dxa"/>
          </w:tcPr>
          <w:p w14:paraId="3A79CAAD" w14:textId="4B8D9978" w:rsidR="002B10DF" w:rsidRPr="002311D4" w:rsidRDefault="007E5D9A" w:rsidP="0088295C">
            <w:pPr>
              <w:ind w:right="-379"/>
              <w:rPr>
                <w:sz w:val="22"/>
                <w:szCs w:val="22"/>
                <w:lang w:val="et-EE"/>
              </w:rPr>
            </w:pPr>
            <w:r w:rsidRPr="002311D4">
              <w:rPr>
                <w:rFonts w:ascii="Montserrat Light" w:hAnsi="Montserrat Light"/>
                <w:sz w:val="22"/>
                <w:szCs w:val="22"/>
                <w:lang w:val="et-EE"/>
              </w:rPr>
              <w:t>Narva Linnavalitsuse Linnamajandusamet</w:t>
            </w:r>
          </w:p>
        </w:tc>
        <w:tc>
          <w:tcPr>
            <w:tcW w:w="519" w:type="dxa"/>
          </w:tcPr>
          <w:p w14:paraId="6D6126D0" w14:textId="453EBF6A" w:rsidR="002B10DF" w:rsidRPr="002311D4" w:rsidRDefault="002B10DF" w:rsidP="00E74BA9">
            <w:pPr>
              <w:ind w:left="57" w:right="-379"/>
              <w:rPr>
                <w:sz w:val="22"/>
                <w:szCs w:val="22"/>
                <w:lang w:val="et-EE"/>
              </w:rPr>
            </w:pPr>
          </w:p>
        </w:tc>
        <w:tc>
          <w:tcPr>
            <w:tcW w:w="3166" w:type="dxa"/>
          </w:tcPr>
          <w:p w14:paraId="431ADCD8" w14:textId="5B84EF4F" w:rsidR="002B10DF" w:rsidRPr="002B10DF" w:rsidRDefault="00D73027" w:rsidP="007E5D9A">
            <w:pPr>
              <w:ind w:left="57" w:right="-103"/>
              <w:jc w:val="right"/>
              <w:rPr>
                <w:sz w:val="22"/>
                <w:szCs w:val="22"/>
                <w:lang w:val="et-EE"/>
              </w:rPr>
            </w:pPr>
            <w:r w:rsidRPr="006925F6">
              <w:rPr>
                <w:rFonts w:ascii="Montserrat Light" w:hAnsi="Montserrat Light"/>
                <w:sz w:val="22"/>
                <w:szCs w:val="22"/>
                <w:lang w:val="et-EE"/>
              </w:rPr>
              <w:t>0</w:t>
            </w:r>
            <w:r w:rsidR="006925F6" w:rsidRPr="006925F6">
              <w:rPr>
                <w:rFonts w:ascii="Montserrat Light" w:hAnsi="Montserrat Light"/>
                <w:sz w:val="22"/>
                <w:szCs w:val="22"/>
                <w:lang w:val="et-EE"/>
              </w:rPr>
              <w:t>9</w:t>
            </w:r>
            <w:r w:rsidR="007E5D9A" w:rsidRPr="006925F6">
              <w:rPr>
                <w:rFonts w:ascii="Montserrat Light" w:hAnsi="Montserrat Light"/>
                <w:sz w:val="22"/>
                <w:szCs w:val="22"/>
                <w:lang w:val="et-EE"/>
              </w:rPr>
              <w:t>.0</w:t>
            </w:r>
            <w:r w:rsidR="007C0C5C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4</w:t>
            </w:r>
            <w:r w:rsidR="007E5D9A" w:rsidRPr="002B10DF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.202</w:t>
            </w:r>
            <w:r w:rsidR="00561603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5</w:t>
            </w:r>
            <w:r w:rsidR="007E5D9A" w:rsidRPr="002B10DF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nr </w:t>
            </w:r>
            <w:r w:rsidR="007E5D9A" w:rsidRPr="000C40FA">
              <w:rPr>
                <w:rFonts w:ascii="Montserrat Light" w:hAnsi="Montserrat Light"/>
                <w:sz w:val="22"/>
                <w:szCs w:val="22"/>
                <w:lang w:val="et-EE"/>
              </w:rPr>
              <w:t>4.</w:t>
            </w:r>
            <w:r>
              <w:rPr>
                <w:rFonts w:ascii="Montserrat Light" w:hAnsi="Montserrat Light"/>
                <w:sz w:val="22"/>
                <w:szCs w:val="22"/>
                <w:lang w:val="et-EE"/>
              </w:rPr>
              <w:t>2</w:t>
            </w:r>
            <w:r w:rsidR="007E5D9A" w:rsidRPr="000C40FA">
              <w:rPr>
                <w:rFonts w:ascii="Montserrat Light" w:hAnsi="Montserrat Light"/>
                <w:sz w:val="22"/>
                <w:szCs w:val="22"/>
                <w:lang w:val="et-EE"/>
              </w:rPr>
              <w:t>-</w:t>
            </w:r>
            <w:r>
              <w:rPr>
                <w:rFonts w:ascii="Montserrat Light" w:hAnsi="Montserrat Light"/>
                <w:sz w:val="22"/>
                <w:szCs w:val="22"/>
                <w:lang w:val="et-EE"/>
              </w:rPr>
              <w:t>4</w:t>
            </w:r>
            <w:r w:rsidR="007E5D9A" w:rsidRPr="000C40FA">
              <w:rPr>
                <w:rFonts w:ascii="Montserrat Light" w:hAnsi="Montserrat Light"/>
                <w:sz w:val="22"/>
                <w:szCs w:val="22"/>
                <w:lang w:val="et-EE"/>
              </w:rPr>
              <w:t>/</w:t>
            </w:r>
            <w:r>
              <w:rPr>
                <w:rFonts w:ascii="Montserrat Light" w:hAnsi="Montserrat Light"/>
                <w:sz w:val="22"/>
                <w:szCs w:val="22"/>
                <w:lang w:val="et-EE"/>
              </w:rPr>
              <w:t>2</w:t>
            </w:r>
            <w:r w:rsidR="007C0C5C">
              <w:rPr>
                <w:rFonts w:ascii="Montserrat Light" w:hAnsi="Montserrat Light"/>
                <w:sz w:val="22"/>
                <w:szCs w:val="22"/>
                <w:lang w:val="et-EE"/>
              </w:rPr>
              <w:t>954</w:t>
            </w:r>
            <w:r w:rsidR="007007B1">
              <w:rPr>
                <w:rFonts w:ascii="Montserrat Light" w:hAnsi="Montserrat Light"/>
                <w:sz w:val="22"/>
                <w:szCs w:val="22"/>
                <w:lang w:val="et-EE"/>
              </w:rPr>
              <w:t>-</w:t>
            </w:r>
            <w:r w:rsidR="007C0C5C">
              <w:rPr>
                <w:rFonts w:ascii="Montserrat Light" w:hAnsi="Montserrat Light"/>
                <w:sz w:val="22"/>
                <w:szCs w:val="22"/>
                <w:lang w:val="et-EE"/>
              </w:rPr>
              <w:t>2</w:t>
            </w:r>
            <w:r w:rsidR="007E5D9A" w:rsidRPr="000C40FA">
              <w:rPr>
                <w:rFonts w:ascii="Montserrat Light" w:hAnsi="Montserrat Light"/>
                <w:sz w:val="22"/>
                <w:szCs w:val="22"/>
                <w:lang w:val="et-EE"/>
              </w:rPr>
              <w:t xml:space="preserve">                                                     </w:t>
            </w:r>
          </w:p>
        </w:tc>
      </w:tr>
      <w:tr w:rsidR="002B10DF" w:rsidRPr="002B10DF" w14:paraId="04E067A8" w14:textId="77777777" w:rsidTr="007E5D9A">
        <w:tc>
          <w:tcPr>
            <w:tcW w:w="4962" w:type="dxa"/>
          </w:tcPr>
          <w:p w14:paraId="306914F1" w14:textId="2D3DDCDD" w:rsidR="002B10DF" w:rsidRPr="001C5383" w:rsidRDefault="0088295C" w:rsidP="0088295C">
            <w:pPr>
              <w:ind w:right="-379"/>
              <w:rPr>
                <w:rStyle w:val="Hyperlink"/>
                <w:rFonts w:ascii="Montserrat Light" w:eastAsia="Calibri" w:hAnsi="Montserrat Light" w:cs="Times New Roman"/>
              </w:rPr>
            </w:pPr>
            <w:hyperlink r:id="rId8" w:history="1">
              <w:r w:rsidRPr="001C5383">
                <w:rPr>
                  <w:rStyle w:val="Hyperlink"/>
                  <w:rFonts w:ascii="Montserrat Light" w:eastAsia="Calibri" w:hAnsi="Montserrat Light" w:cs="Times New Roman"/>
                  <w:sz w:val="22"/>
                  <w:szCs w:val="22"/>
                  <w:lang w:val="et-EE"/>
                </w:rPr>
                <w:t>linnamajandus@narva.ee</w:t>
              </w:r>
            </w:hyperlink>
          </w:p>
        </w:tc>
        <w:tc>
          <w:tcPr>
            <w:tcW w:w="519" w:type="dxa"/>
          </w:tcPr>
          <w:p w14:paraId="4A5533AC" w14:textId="2A94E9BF" w:rsidR="002B10DF" w:rsidRPr="002B10DF" w:rsidRDefault="002B10DF" w:rsidP="00E74BA9">
            <w:pPr>
              <w:ind w:left="57" w:right="-379"/>
              <w:rPr>
                <w:sz w:val="22"/>
                <w:szCs w:val="22"/>
                <w:lang w:val="et-EE"/>
              </w:rPr>
            </w:pPr>
            <w:r w:rsidRPr="002B10DF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3166" w:type="dxa"/>
          </w:tcPr>
          <w:p w14:paraId="41AC2A52" w14:textId="7D4D5A1C" w:rsidR="002B10DF" w:rsidRPr="002B10DF" w:rsidRDefault="002B10DF" w:rsidP="00AE08F1">
            <w:pPr>
              <w:ind w:left="57" w:right="-103"/>
              <w:rPr>
                <w:sz w:val="22"/>
                <w:szCs w:val="22"/>
                <w:lang w:val="et-EE"/>
              </w:rPr>
            </w:pPr>
          </w:p>
        </w:tc>
      </w:tr>
    </w:tbl>
    <w:p w14:paraId="6EFFE26C" w14:textId="0EEB8B25" w:rsidR="00077C33" w:rsidRDefault="00077C3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7CA82748" w14:textId="48F579FF" w:rsidR="0088295C" w:rsidRPr="007C0C5C" w:rsidRDefault="007C0C5C" w:rsidP="00F13A8C">
      <w:pPr>
        <w:pStyle w:val="ListParagraph"/>
        <w:ind w:left="0"/>
        <w:rPr>
          <w:rFonts w:ascii="Montserrat Light" w:eastAsiaTheme="minorHAnsi" w:hAnsi="Montserrat Light" w:cstheme="minorBidi"/>
        </w:rPr>
      </w:pPr>
      <w:r>
        <w:rPr>
          <w:rFonts w:ascii="Montserrat Light" w:eastAsiaTheme="minorHAnsi" w:hAnsi="Montserrat Light" w:cstheme="minorBidi"/>
        </w:rPr>
        <w:t>Narva Gate OÜ</w:t>
      </w:r>
    </w:p>
    <w:p w14:paraId="2D9866FB" w14:textId="6BD2781B" w:rsidR="0088295C" w:rsidRDefault="007C0C5C" w:rsidP="0088295C">
      <w:pPr>
        <w:pStyle w:val="ListParagraph"/>
        <w:ind w:left="0"/>
        <w:rPr>
          <w:rStyle w:val="Hyperlink"/>
          <w:rFonts w:ascii="Montserrat Light" w:hAnsi="Montserrat Light"/>
        </w:rPr>
      </w:pPr>
      <w:r w:rsidRPr="007C0C5C">
        <w:rPr>
          <w:rStyle w:val="Hyperlink"/>
          <w:rFonts w:ascii="Montserrat Light" w:hAnsi="Montserrat Light"/>
        </w:rPr>
        <w:t>jaanus@apollon.ee</w:t>
      </w:r>
    </w:p>
    <w:p w14:paraId="20E73388" w14:textId="77777777" w:rsidR="00561603" w:rsidRDefault="00561603" w:rsidP="0088295C">
      <w:pPr>
        <w:pStyle w:val="ListParagraph"/>
        <w:ind w:left="0"/>
        <w:rPr>
          <w:rStyle w:val="Hyperlink"/>
          <w:rFonts w:ascii="Montserrat Light" w:hAnsi="Montserrat Light"/>
        </w:rPr>
      </w:pPr>
    </w:p>
    <w:p w14:paraId="7DCD94E1" w14:textId="63BBB53F" w:rsidR="00561603" w:rsidRPr="00561603" w:rsidRDefault="007C0C5C" w:rsidP="0088295C">
      <w:pPr>
        <w:pStyle w:val="ListParagraph"/>
        <w:ind w:left="0"/>
        <w:rPr>
          <w:rFonts w:ascii="Montserrat Light" w:eastAsiaTheme="minorHAnsi" w:hAnsi="Montserrat Light" w:cstheme="minorBidi"/>
        </w:rPr>
      </w:pPr>
      <w:proofErr w:type="spellStart"/>
      <w:r>
        <w:rPr>
          <w:rFonts w:ascii="Montserrat Light" w:eastAsiaTheme="minorHAnsi" w:hAnsi="Montserrat Light" w:cstheme="minorBidi"/>
        </w:rPr>
        <w:t>ElCharge</w:t>
      </w:r>
      <w:proofErr w:type="spellEnd"/>
      <w:r w:rsidR="00561603" w:rsidRPr="00561603">
        <w:rPr>
          <w:rFonts w:ascii="Montserrat Light" w:eastAsiaTheme="minorHAnsi" w:hAnsi="Montserrat Light" w:cstheme="minorBidi"/>
        </w:rPr>
        <w:t xml:space="preserve"> OÜ</w:t>
      </w:r>
    </w:p>
    <w:p w14:paraId="51A2E913" w14:textId="1B1C49C6" w:rsidR="0088295C" w:rsidRPr="007C0C5C" w:rsidRDefault="007C0C5C" w:rsidP="0088295C">
      <w:pPr>
        <w:pStyle w:val="ListParagraph"/>
        <w:ind w:left="0"/>
        <w:rPr>
          <w:rStyle w:val="Hyperlink"/>
          <w:rFonts w:ascii="Montserrat Light" w:hAnsi="Montserrat Light"/>
        </w:rPr>
      </w:pPr>
      <w:r w:rsidRPr="007C0C5C">
        <w:rPr>
          <w:rStyle w:val="Hyperlink"/>
          <w:rFonts w:ascii="Montserrat Light" w:hAnsi="Montserrat Light"/>
        </w:rPr>
        <w:t>superstilenarva@hotmail.com</w:t>
      </w:r>
    </w:p>
    <w:p w14:paraId="49A7D7CC" w14:textId="44ACA5FE" w:rsidR="00F13A8C" w:rsidRDefault="007C0C5C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  <w:r>
        <w:rPr>
          <w:rFonts w:ascii="Montserrat Light" w:eastAsia="Times New Roman" w:hAnsi="Montserrat Light"/>
          <w:color w:val="000000"/>
          <w:szCs w:val="22"/>
          <w:lang w:val="et-EE"/>
        </w:rPr>
        <w:t>SA Ida-Viru Investeeringute Agentuur</w:t>
      </w:r>
    </w:p>
    <w:p w14:paraId="400A8A70" w14:textId="15E16161" w:rsidR="00D73027" w:rsidRPr="00D73027" w:rsidRDefault="007C0C5C" w:rsidP="002B10DF">
      <w:pPr>
        <w:pStyle w:val="PlainText"/>
        <w:ind w:right="-379"/>
        <w:rPr>
          <w:rStyle w:val="Hyperlink"/>
          <w:rFonts w:ascii="Montserrat Light" w:hAnsi="Montserrat Light"/>
          <w:szCs w:val="22"/>
          <w:lang w:val="et-EE"/>
        </w:rPr>
      </w:pPr>
      <w:r w:rsidRPr="007C0C5C">
        <w:rPr>
          <w:rStyle w:val="Hyperlink"/>
          <w:rFonts w:ascii="Montserrat Light" w:hAnsi="Montserrat Light"/>
          <w:szCs w:val="22"/>
          <w:lang w:val="et-EE"/>
        </w:rPr>
        <w:t>info@ivia.ee</w:t>
      </w:r>
    </w:p>
    <w:p w14:paraId="43FC91ED" w14:textId="77777777" w:rsidR="00561603" w:rsidRDefault="0056160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295C48BF" w14:textId="45A41A8F" w:rsidR="00D73027" w:rsidRDefault="007C0C5C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  <w:proofErr w:type="spellStart"/>
      <w:r>
        <w:rPr>
          <w:rFonts w:ascii="Montserrat Light" w:eastAsia="Times New Roman" w:hAnsi="Montserrat Light"/>
          <w:color w:val="000000"/>
          <w:szCs w:val="22"/>
          <w:lang w:val="et-EE"/>
        </w:rPr>
        <w:t>Shade</w:t>
      </w:r>
      <w:proofErr w:type="spellEnd"/>
      <w:r>
        <w:rPr>
          <w:rFonts w:ascii="Montserrat Light" w:eastAsia="Times New Roman" w:hAnsi="Montserrat Light"/>
          <w:color w:val="000000"/>
          <w:szCs w:val="22"/>
          <w:lang w:val="et-EE"/>
        </w:rPr>
        <w:t xml:space="preserve"> OÜ</w:t>
      </w:r>
    </w:p>
    <w:p w14:paraId="01D8158E" w14:textId="5AA3CB2A" w:rsidR="00D73027" w:rsidRDefault="007C0C5C" w:rsidP="002B10DF">
      <w:pPr>
        <w:pStyle w:val="PlainText"/>
        <w:ind w:right="-379"/>
        <w:rPr>
          <w:rStyle w:val="Hyperlink"/>
          <w:rFonts w:ascii="Montserrat Light" w:hAnsi="Montserrat Light"/>
          <w:szCs w:val="22"/>
          <w:lang w:val="et-EE"/>
        </w:rPr>
      </w:pPr>
      <w:r w:rsidRPr="007C0C5C">
        <w:rPr>
          <w:rStyle w:val="Hyperlink"/>
          <w:rFonts w:ascii="Montserrat Light" w:hAnsi="Montserrat Light"/>
          <w:szCs w:val="22"/>
          <w:lang w:val="et-EE"/>
        </w:rPr>
        <w:t>narva@shade.ee</w:t>
      </w:r>
    </w:p>
    <w:p w14:paraId="2AB9A444" w14:textId="77777777" w:rsidR="00D73027" w:rsidRDefault="00D73027" w:rsidP="002B10DF">
      <w:pPr>
        <w:pStyle w:val="PlainText"/>
        <w:ind w:right="-379"/>
        <w:rPr>
          <w:rStyle w:val="Hyperlink"/>
          <w:rFonts w:ascii="Montserrat Light" w:hAnsi="Montserrat Light"/>
          <w:szCs w:val="22"/>
          <w:lang w:val="et-EE"/>
        </w:rPr>
      </w:pPr>
    </w:p>
    <w:p w14:paraId="658A2764" w14:textId="2D74F14F" w:rsidR="00D73027" w:rsidRPr="00D73027" w:rsidRDefault="007C0C5C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  <w:proofErr w:type="spellStart"/>
      <w:r>
        <w:rPr>
          <w:rFonts w:ascii="Montserrat Light" w:eastAsia="Times New Roman" w:hAnsi="Montserrat Light"/>
          <w:color w:val="000000"/>
          <w:szCs w:val="22"/>
          <w:lang w:val="et-EE"/>
        </w:rPr>
        <w:t>Akvamarin</w:t>
      </w:r>
      <w:proofErr w:type="spellEnd"/>
      <w:r>
        <w:rPr>
          <w:rFonts w:ascii="Montserrat Light" w:eastAsia="Times New Roman" w:hAnsi="Montserrat Light"/>
          <w:color w:val="000000"/>
          <w:szCs w:val="22"/>
          <w:lang w:val="et-EE"/>
        </w:rPr>
        <w:t xml:space="preserve"> OÜ</w:t>
      </w:r>
    </w:p>
    <w:p w14:paraId="5D16A17F" w14:textId="29E9EBC4" w:rsidR="00D73027" w:rsidRPr="00D73027" w:rsidRDefault="007C0C5C" w:rsidP="002B10DF">
      <w:pPr>
        <w:pStyle w:val="PlainText"/>
        <w:ind w:right="-379"/>
        <w:rPr>
          <w:rStyle w:val="Hyperlink"/>
          <w:rFonts w:ascii="Montserrat Light" w:hAnsi="Montserrat Light"/>
          <w:szCs w:val="22"/>
          <w:lang w:val="et-EE"/>
        </w:rPr>
      </w:pPr>
      <w:r w:rsidRPr="007C0C5C">
        <w:rPr>
          <w:rStyle w:val="Hyperlink"/>
          <w:rFonts w:ascii="Montserrat Light" w:hAnsi="Montserrat Light"/>
          <w:szCs w:val="22"/>
          <w:lang w:val="et-EE"/>
        </w:rPr>
        <w:t>ou.akvamarin@gmail.com</w:t>
      </w:r>
    </w:p>
    <w:p w14:paraId="28F80C4F" w14:textId="77777777" w:rsidR="007007B1" w:rsidRDefault="007007B1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391DA4EE" w14:textId="4844DA3E" w:rsidR="00D73027" w:rsidRDefault="007C0C5C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  <w:r>
        <w:rPr>
          <w:rFonts w:ascii="Montserrat Light" w:eastAsia="Times New Roman" w:hAnsi="Montserrat Light"/>
          <w:color w:val="000000"/>
          <w:szCs w:val="22"/>
          <w:lang w:val="et-EE"/>
        </w:rPr>
        <w:t>Kaitseministeerium</w:t>
      </w:r>
    </w:p>
    <w:p w14:paraId="73204F3B" w14:textId="61A33E92" w:rsidR="007C0C5C" w:rsidRPr="007C0C5C" w:rsidRDefault="007C0C5C" w:rsidP="002B10DF">
      <w:pPr>
        <w:pStyle w:val="PlainText"/>
        <w:ind w:right="-379"/>
        <w:rPr>
          <w:rStyle w:val="Hyperlink"/>
          <w:rFonts w:ascii="Montserrat Light" w:hAnsi="Montserrat Light"/>
          <w:szCs w:val="22"/>
          <w:lang w:val="et-EE"/>
        </w:rPr>
      </w:pPr>
      <w:r w:rsidRPr="007C0C5C">
        <w:rPr>
          <w:rStyle w:val="Hyperlink"/>
          <w:rFonts w:ascii="Montserrat Light" w:hAnsi="Montserrat Light"/>
          <w:szCs w:val="22"/>
          <w:lang w:val="et-EE"/>
        </w:rPr>
        <w:t>info@kaitseministeerium.ee</w:t>
      </w:r>
    </w:p>
    <w:p w14:paraId="43628DE6" w14:textId="77777777" w:rsidR="00D73027" w:rsidRDefault="00D73027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5D9E43F1" w14:textId="77777777" w:rsidR="00D73027" w:rsidRDefault="00D73027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326DC0A0" w14:textId="77777777" w:rsidR="007C0C5C" w:rsidRDefault="007C0C5C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4AB9BFF7" w14:textId="77777777" w:rsidR="007C0C5C" w:rsidRPr="002B10DF" w:rsidRDefault="007C0C5C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33FC5B53" w14:textId="60591D26" w:rsidR="007E5D9A" w:rsidRPr="007E5D9A" w:rsidRDefault="007E5D9A" w:rsidP="007E5D9A">
      <w:pPr>
        <w:pStyle w:val="ListParagraph"/>
        <w:ind w:left="0"/>
        <w:rPr>
          <w:rFonts w:ascii="Montserrat Light" w:eastAsia="Times New Roman" w:hAnsi="Montserrat Light"/>
          <w:b/>
          <w:bCs/>
          <w:color w:val="166886"/>
          <w:sz w:val="24"/>
          <w:szCs w:val="24"/>
        </w:rPr>
      </w:pPr>
      <w:r w:rsidRPr="007E5D9A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>Arvamuse päring</w:t>
      </w:r>
    </w:p>
    <w:p w14:paraId="699E2FF5" w14:textId="5274FBB4" w:rsidR="00CC071F" w:rsidRPr="00660678" w:rsidRDefault="009C0813" w:rsidP="00540594">
      <w:pPr>
        <w:pStyle w:val="ListParagraph"/>
        <w:ind w:left="0"/>
        <w:rPr>
          <w:rFonts w:ascii="Montserrat Light" w:eastAsia="Times New Roman" w:hAnsi="Montserrat Light"/>
          <w:b/>
          <w:bCs/>
          <w:color w:val="166886"/>
          <w:sz w:val="24"/>
          <w:szCs w:val="24"/>
        </w:rPr>
      </w:pPr>
      <w:r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>Tehase tn 4/6</w:t>
      </w:r>
      <w:r w:rsidR="00931AEF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 xml:space="preserve"> </w:t>
      </w:r>
      <w:r w:rsidR="007E5D9A" w:rsidRPr="00660678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>projekteerimistingimuste eelnõu kohta</w:t>
      </w:r>
    </w:p>
    <w:p w14:paraId="2286AB48" w14:textId="77777777" w:rsidR="002B10DF" w:rsidRPr="00E74BA9" w:rsidRDefault="002B10DF" w:rsidP="002B10DF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000000"/>
        </w:rPr>
      </w:pPr>
    </w:p>
    <w:p w14:paraId="4DC2F611" w14:textId="77777777" w:rsidR="002437F0" w:rsidRDefault="002437F0" w:rsidP="002437F0">
      <w:pPr>
        <w:pStyle w:val="ListParagraph"/>
        <w:ind w:left="0"/>
        <w:rPr>
          <w:rFonts w:ascii="Montserrat Light" w:hAnsi="Montserrat Light"/>
          <w:color w:val="000000"/>
        </w:rPr>
      </w:pPr>
    </w:p>
    <w:p w14:paraId="2D49AE38" w14:textId="77777777" w:rsidR="00A45A16" w:rsidRDefault="00A45A16" w:rsidP="00C52A82">
      <w:pPr>
        <w:pStyle w:val="ListParagraph"/>
        <w:ind w:left="0"/>
        <w:rPr>
          <w:rFonts w:ascii="Montserrat Light" w:hAnsi="Montserrat Light"/>
          <w:color w:val="000000"/>
        </w:rPr>
      </w:pPr>
    </w:p>
    <w:p w14:paraId="39D6E7F4" w14:textId="3FAF1E31" w:rsidR="00C52A82" w:rsidRDefault="002437F0" w:rsidP="002D18E0">
      <w:pPr>
        <w:pStyle w:val="ListParagraph"/>
        <w:ind w:left="0"/>
        <w:jc w:val="both"/>
        <w:rPr>
          <w:rFonts w:ascii="Montserrat Light" w:hAnsi="Montserrat Light"/>
          <w:color w:val="000000"/>
        </w:rPr>
      </w:pPr>
      <w:r w:rsidRPr="002437F0">
        <w:rPr>
          <w:rFonts w:ascii="Montserrat Light" w:hAnsi="Montserrat Light"/>
          <w:color w:val="000000"/>
        </w:rPr>
        <w:t xml:space="preserve">Arhitektuuri- ja Linaplaneerimise Ametile (edaspidi: pädev asutus) laekus </w:t>
      </w:r>
      <w:r w:rsidR="00931AEF">
        <w:rPr>
          <w:rFonts w:ascii="Montserrat Light" w:hAnsi="Montserrat Light"/>
          <w:color w:val="000000"/>
        </w:rPr>
        <w:t>2</w:t>
      </w:r>
      <w:r w:rsidR="009C0813">
        <w:rPr>
          <w:rFonts w:ascii="Montserrat Light" w:hAnsi="Montserrat Light"/>
          <w:color w:val="000000"/>
        </w:rPr>
        <w:t>0</w:t>
      </w:r>
      <w:r w:rsidRPr="002437F0">
        <w:rPr>
          <w:rFonts w:ascii="Montserrat Light" w:hAnsi="Montserrat Light"/>
          <w:color w:val="000000"/>
        </w:rPr>
        <w:t>.</w:t>
      </w:r>
      <w:r w:rsidR="00306816">
        <w:rPr>
          <w:rFonts w:ascii="Montserrat Light" w:hAnsi="Montserrat Light"/>
          <w:color w:val="000000"/>
        </w:rPr>
        <w:t>0</w:t>
      </w:r>
      <w:r w:rsidR="009C0813">
        <w:rPr>
          <w:rFonts w:ascii="Montserrat Light" w:hAnsi="Montserrat Light"/>
          <w:color w:val="000000"/>
        </w:rPr>
        <w:t>3</w:t>
      </w:r>
      <w:r w:rsidRPr="002437F0">
        <w:rPr>
          <w:rFonts w:ascii="Montserrat Light" w:hAnsi="Montserrat Light"/>
          <w:color w:val="000000"/>
        </w:rPr>
        <w:t>.202</w:t>
      </w:r>
      <w:r w:rsidR="00306816">
        <w:rPr>
          <w:rFonts w:ascii="Montserrat Light" w:hAnsi="Montserrat Light"/>
          <w:color w:val="000000"/>
        </w:rPr>
        <w:t>5</w:t>
      </w:r>
      <w:r w:rsidRPr="002437F0">
        <w:rPr>
          <w:rFonts w:ascii="Montserrat Light" w:hAnsi="Montserrat Light"/>
          <w:color w:val="000000"/>
        </w:rPr>
        <w:t xml:space="preserve">. projekteerimistingimuste taotlus </w:t>
      </w:r>
      <w:r w:rsidR="009C0813">
        <w:rPr>
          <w:rFonts w:ascii="Montserrat Light" w:hAnsi="Montserrat Light"/>
          <w:color w:val="000000"/>
        </w:rPr>
        <w:t>Tehase tn 4/6 kinnistule päikeseenergia jaama</w:t>
      </w:r>
      <w:r w:rsidR="00D5173B" w:rsidRPr="00D5173B">
        <w:rPr>
          <w:rFonts w:ascii="Montserrat Light" w:hAnsi="Montserrat Light"/>
          <w:color w:val="000000"/>
        </w:rPr>
        <w:t xml:space="preserve"> </w:t>
      </w:r>
      <w:r w:rsidR="00C52A82" w:rsidRPr="00C52A82">
        <w:rPr>
          <w:rFonts w:ascii="Montserrat Light" w:hAnsi="Montserrat Light"/>
          <w:color w:val="000000"/>
        </w:rPr>
        <w:t>rajamiseks</w:t>
      </w:r>
      <w:r w:rsidR="00C52A82">
        <w:rPr>
          <w:rFonts w:ascii="Montserrat Light" w:hAnsi="Montserrat Light"/>
          <w:color w:val="000000"/>
        </w:rPr>
        <w:t>.</w:t>
      </w:r>
    </w:p>
    <w:p w14:paraId="5BFAC0B0" w14:textId="65529881" w:rsidR="006925F6" w:rsidRDefault="006925F6" w:rsidP="009C0813">
      <w:pPr>
        <w:pStyle w:val="BodyText"/>
        <w:spacing w:after="200" w:line="276" w:lineRule="auto"/>
        <w:rPr>
          <w:rFonts w:ascii="Montserrat Light" w:eastAsia="Calibri" w:hAnsi="Montserrat Light"/>
          <w:color w:val="000000"/>
          <w:sz w:val="22"/>
          <w:szCs w:val="22"/>
        </w:rPr>
      </w:pPr>
      <w:r w:rsidRPr="006925F6">
        <w:rPr>
          <w:rFonts w:ascii="Montserrat Light" w:eastAsia="Calibri" w:hAnsi="Montserrat Light"/>
          <w:color w:val="000000"/>
          <w:sz w:val="22"/>
          <w:szCs w:val="22"/>
        </w:rPr>
        <w:t xml:space="preserve">Elektritootmisrajatise rajamiseks puudub detailplaneeringu koostamise kohustus. Vastavalt ehitusseadustiku (EhS) § 26 lõikele 1 detailplaneeringu koostamise kohustuse puudumisel on projekteerimistingimused vajalikud ehitusloakohustusliku hoone või olulise rajatise ehitusprojekti koostamiseks ning lõikele 2 annab pädev projekteerimistingimused hoone või olulise rajatise püstitamiseks. Sealjuures (EhS § 26 lg 3) arvestatakse hoone või olulise rajatise asukohas väljakujunenud keskkonda, sealhulgas hoonestuslaadi; et </w:t>
      </w:r>
      <w:r w:rsidRPr="006925F6">
        <w:rPr>
          <w:rFonts w:ascii="Montserrat Light" w:eastAsia="Calibri" w:hAnsi="Montserrat Light"/>
          <w:color w:val="000000"/>
          <w:sz w:val="22"/>
          <w:szCs w:val="22"/>
        </w:rPr>
        <w:lastRenderedPageBreak/>
        <w:t>projekteerimistingimuste andmine ei oleks vastuolus õigusaktide, isikute õiguste või avaliku huviga ning üldplaneeringus määratud tingimusi.</w:t>
      </w:r>
    </w:p>
    <w:p w14:paraId="73F4B3F4" w14:textId="3DBF0C96" w:rsidR="009C0813" w:rsidRPr="009C0813" w:rsidRDefault="009C0813" w:rsidP="009C0813">
      <w:pPr>
        <w:pStyle w:val="BodyText"/>
        <w:spacing w:after="200" w:line="276" w:lineRule="auto"/>
        <w:rPr>
          <w:rFonts w:ascii="Montserrat Light" w:eastAsia="Calibri" w:hAnsi="Montserrat Light"/>
          <w:color w:val="000000"/>
          <w:sz w:val="22"/>
          <w:szCs w:val="22"/>
        </w:rPr>
      </w:pPr>
      <w:r w:rsidRPr="009C0813">
        <w:rPr>
          <w:rFonts w:ascii="Montserrat Light" w:eastAsia="Calibri" w:hAnsi="Montserrat Light"/>
          <w:color w:val="000000"/>
          <w:sz w:val="22"/>
          <w:szCs w:val="22"/>
        </w:rPr>
        <w:t>Vastavalt ehitusseadustiku § 120 lõike 1 punktile 3 - kõigi alates 50 KW võimsusega päikeseelektrijaamade püstitamise projekteerimistingimuste ja / või ehitusloa eelnõud tuleb esitada Kaitseministeeriumile kooskõlastamiseks, kuna sõltuvalt asukohast ja võimsusest võivad elektrijaamad vähendada riigikaitseliste ehitiste töövõimet.</w:t>
      </w:r>
    </w:p>
    <w:p w14:paraId="64268372" w14:textId="5912D558" w:rsidR="006925F6" w:rsidRPr="006925F6" w:rsidRDefault="006925F6" w:rsidP="006925F6">
      <w:pPr>
        <w:pStyle w:val="BodyText"/>
        <w:spacing w:after="200" w:line="276" w:lineRule="auto"/>
        <w:rPr>
          <w:rFonts w:ascii="Montserrat Light" w:eastAsia="Calibri" w:hAnsi="Montserrat Light"/>
          <w:color w:val="000000"/>
          <w:sz w:val="22"/>
          <w:szCs w:val="22"/>
        </w:rPr>
      </w:pPr>
      <w:r w:rsidRPr="006925F6">
        <w:rPr>
          <w:rFonts w:ascii="Montserrat Light" w:eastAsia="Calibri" w:hAnsi="Montserrat Light"/>
          <w:color w:val="000000"/>
          <w:sz w:val="22"/>
          <w:szCs w:val="22"/>
        </w:rPr>
        <w:t xml:space="preserve">Vastavalt taotlusele asub kavandatava </w:t>
      </w:r>
      <w:proofErr w:type="spellStart"/>
      <w:r w:rsidRPr="006925F6">
        <w:rPr>
          <w:rFonts w:ascii="Montserrat Light" w:eastAsia="Calibri" w:hAnsi="Montserrat Light"/>
          <w:color w:val="000000"/>
          <w:sz w:val="22"/>
          <w:szCs w:val="22"/>
        </w:rPr>
        <w:t>elektritootmisrajatise</w:t>
      </w:r>
      <w:proofErr w:type="spellEnd"/>
      <w:r w:rsidRPr="006925F6">
        <w:rPr>
          <w:rFonts w:ascii="Montserrat Light" w:eastAsia="Calibri" w:hAnsi="Montserrat Light"/>
          <w:color w:val="000000"/>
          <w:sz w:val="22"/>
          <w:szCs w:val="22"/>
        </w:rPr>
        <w:t xml:space="preserve"> võrku ühendamiseks vajalik liitumispunkt samal, Tehase tn 4 // 6 kinnistul. Juhul, kui tehniliste tingimuste taotlemisel ja projekteerimisel selgub uue ja/või teise liitumispunkti vajadus väljaspool oma kinnistut, tuleb vastavalt </w:t>
      </w:r>
      <w:proofErr w:type="spellStart"/>
      <w:r w:rsidRPr="006925F6">
        <w:rPr>
          <w:rFonts w:ascii="Montserrat Light" w:eastAsia="Calibri" w:hAnsi="Montserrat Light"/>
          <w:color w:val="000000"/>
          <w:sz w:val="22"/>
          <w:szCs w:val="22"/>
        </w:rPr>
        <w:t>EhS</w:t>
      </w:r>
      <w:proofErr w:type="spellEnd"/>
      <w:r w:rsidRPr="006925F6">
        <w:rPr>
          <w:rFonts w:ascii="Montserrat Light" w:eastAsia="Calibri" w:hAnsi="Montserrat Light"/>
          <w:color w:val="000000"/>
          <w:sz w:val="22"/>
          <w:szCs w:val="22"/>
        </w:rPr>
        <w:t xml:space="preserve"> § 83 lõike 1 punktile 2 taotlda kohalikult omavalitsuselt eraldi projekteerimistingimused mitut kinnisasja läbiva uue elektripaigaldise rajamiseks. </w:t>
      </w:r>
    </w:p>
    <w:p w14:paraId="4ACD8796" w14:textId="0F1CEFC1" w:rsidR="00A45A16" w:rsidRDefault="00A45A16" w:rsidP="00A45A16">
      <w:pPr>
        <w:pStyle w:val="ListParagraph"/>
        <w:ind w:left="0"/>
        <w:jc w:val="both"/>
        <w:rPr>
          <w:rFonts w:ascii="Montserrat Light" w:hAnsi="Montserrat Light"/>
          <w:color w:val="000000"/>
        </w:rPr>
      </w:pPr>
      <w:r>
        <w:rPr>
          <w:rFonts w:ascii="Montserrat Light" w:hAnsi="Montserrat Light"/>
          <w:color w:val="000000"/>
        </w:rPr>
        <w:t>Vastavalt ehitusseadustiku § 31 lõikele 2 pädev asutus koostab projekteerimistingimuste eelnõu ning korraldab selle kohta naabrite arvamuste kogumise ja eelnõu kooskõlastamise. Vastavalt Haldusmenetluse seaduse §-le 6 haldusorgan on kohustatud välja selgitama menetletavas asjas olulise tähendusega asjaolud ja vajaduse korral koguma selleks tõendeid oma algatusel.</w:t>
      </w:r>
    </w:p>
    <w:p w14:paraId="49D76001" w14:textId="77777777" w:rsidR="00A45A16" w:rsidRDefault="00A45A16" w:rsidP="00A45A16">
      <w:pPr>
        <w:pStyle w:val="ListParagraph"/>
        <w:ind w:left="0"/>
        <w:jc w:val="both"/>
        <w:rPr>
          <w:rFonts w:ascii="Montserrat Light" w:hAnsi="Montserrat Light"/>
          <w:color w:val="000000"/>
        </w:rPr>
      </w:pPr>
    </w:p>
    <w:p w14:paraId="668AF063" w14:textId="1065F17D" w:rsidR="00A45A16" w:rsidRDefault="00A45A16" w:rsidP="00A45A16">
      <w:pPr>
        <w:pStyle w:val="ListParagraph"/>
        <w:ind w:left="0"/>
        <w:jc w:val="both"/>
        <w:rPr>
          <w:rFonts w:ascii="Montserrat Light" w:hAnsi="Montserrat Light"/>
          <w:color w:val="000000"/>
        </w:rPr>
      </w:pPr>
      <w:r>
        <w:rPr>
          <w:rFonts w:ascii="Montserrat Light" w:hAnsi="Montserrat Light"/>
          <w:color w:val="000000"/>
        </w:rPr>
        <w:t>Vastavalt Haldusmenetluse seaduse §-le 40 ning Ehitusseadustiku § 31 lõikele 2 saadame Teile Narva Linnavalitsuse korralduse „Projekteerimistingimuste kinnitamine (</w:t>
      </w:r>
      <w:r w:rsidR="009C0813">
        <w:rPr>
          <w:rFonts w:ascii="Montserrat Light" w:hAnsi="Montserrat Light"/>
          <w:color w:val="000000"/>
        </w:rPr>
        <w:t>Tehase tn 4/6</w:t>
      </w:r>
      <w:r w:rsidR="00931AEF">
        <w:rPr>
          <w:rFonts w:ascii="Montserrat Light" w:hAnsi="Montserrat Light"/>
          <w:color w:val="000000"/>
        </w:rPr>
        <w:t xml:space="preserve"> k</w:t>
      </w:r>
      <w:r w:rsidR="00306816">
        <w:rPr>
          <w:rFonts w:ascii="Montserrat Light" w:hAnsi="Montserrat Light"/>
          <w:color w:val="000000"/>
        </w:rPr>
        <w:t>innistutele</w:t>
      </w:r>
      <w:r w:rsidR="009C0813">
        <w:rPr>
          <w:rFonts w:ascii="Montserrat Light" w:hAnsi="Montserrat Light"/>
          <w:color w:val="000000"/>
        </w:rPr>
        <w:t xml:space="preserve"> päikeseenergia jaama</w:t>
      </w:r>
      <w:r w:rsidRPr="00A45A16">
        <w:rPr>
          <w:rFonts w:ascii="Montserrat Light" w:hAnsi="Montserrat Light"/>
          <w:color w:val="000000"/>
        </w:rPr>
        <w:t xml:space="preserve"> rajamine</w:t>
      </w:r>
      <w:r>
        <w:rPr>
          <w:rFonts w:ascii="Montserrat Light" w:hAnsi="Montserrat Light"/>
          <w:color w:val="000000"/>
        </w:rPr>
        <w:t xml:space="preserve">)” eelnõu.  Eelnimetatud korralduse eelnõu kohta võite esitada Arhitektuuri- ja Linnaplaneerimise Ametile oma arvamuse ja vastuväited 10 päeva jooksul projekteerimistingimuste eelnõu saamisest arvates aadressile Peetri plats 5, 20308 Narva linn või e-postile: </w:t>
      </w:r>
      <w:hyperlink r:id="rId9" w:history="1">
        <w:r>
          <w:rPr>
            <w:rStyle w:val="Hyperlink"/>
            <w:rFonts w:ascii="Montserrat Light" w:hAnsi="Montserrat Light"/>
            <w:color w:val="000000"/>
          </w:rPr>
          <w:t>narvaplan@narva.ee</w:t>
        </w:r>
      </w:hyperlink>
    </w:p>
    <w:p w14:paraId="342CB102" w14:textId="16964F9E" w:rsidR="001C5383" w:rsidRPr="006925F6" w:rsidRDefault="00A45A16" w:rsidP="006925F6">
      <w:pPr>
        <w:spacing w:after="200" w:line="276" w:lineRule="auto"/>
        <w:jc w:val="both"/>
        <w:rPr>
          <w:rFonts w:ascii="Montserrat Light" w:eastAsia="Calibri" w:hAnsi="Montserrat Light"/>
          <w:color w:val="000000"/>
          <w:sz w:val="22"/>
          <w:szCs w:val="22"/>
          <w:lang w:val="et-EE"/>
        </w:rPr>
      </w:pPr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 xml:space="preserve">Vastavalt Ehitusseadustiku § 31 lõikele 6 kui </w:t>
      </w:r>
      <w:proofErr w:type="spellStart"/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>kooskõlastaja</w:t>
      </w:r>
      <w:proofErr w:type="spellEnd"/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 xml:space="preserve"> või arvamuse andja ei ole kümne päeva jooksul projekteerimistingimuste eelnõu saamisest arvates kooskõlastamisest keeldunud või arvamust avaldanud ega ole taotlenud tähtaja pikendamist, loetakse projekteerimistingimuste eelnõu </w:t>
      </w:r>
      <w:proofErr w:type="spellStart"/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>kooskõlastaja</w:t>
      </w:r>
      <w:proofErr w:type="spellEnd"/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 xml:space="preserve"> poolt vaikimisi kooskõlastatuks või eeldatakse, et arvamuse andja ei soovi projekteerimistingimuste eelnõu kohta arvamust avaldada, kui seaduses ei ole sätestatud teisiti.</w:t>
      </w:r>
    </w:p>
    <w:p w14:paraId="17302968" w14:textId="77777777" w:rsidR="006925F6" w:rsidRDefault="006925F6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7F7C923" w14:textId="0720FA54" w:rsidR="00C70ADB" w:rsidRPr="00E74BA9" w:rsidRDefault="0022719C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E74BA9">
        <w:rPr>
          <w:rFonts w:ascii="Montserrat Light" w:hAnsi="Montserrat Light"/>
          <w:color w:val="000000"/>
          <w:sz w:val="22"/>
          <w:szCs w:val="22"/>
          <w:lang w:val="et-EE"/>
        </w:rPr>
        <w:t>Lugupidamisega</w:t>
      </w:r>
    </w:p>
    <w:p w14:paraId="04FF21F3" w14:textId="77777777" w:rsidR="002437F0" w:rsidRDefault="002437F0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5B14F21E" w14:textId="77777777" w:rsidR="006925F6" w:rsidRDefault="006925F6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7EBF120" w14:textId="28B24BDC" w:rsidR="0039646C" w:rsidRPr="00AE08F1" w:rsidRDefault="00C53785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 w:rsidRPr="00AE08F1">
        <w:rPr>
          <w:rFonts w:ascii="Montserrat Light" w:hAnsi="Montserrat Light"/>
          <w:color w:val="000000"/>
          <w:sz w:val="18"/>
          <w:szCs w:val="18"/>
          <w:lang w:val="et-EE"/>
        </w:rPr>
        <w:t>/allkirjastatud digitaalselt/</w:t>
      </w:r>
    </w:p>
    <w:p w14:paraId="2DAC87E6" w14:textId="77777777" w:rsidR="002437F0" w:rsidRDefault="002437F0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030317BC" w14:textId="77777777" w:rsidR="006925F6" w:rsidRDefault="006925F6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51E04E34" w14:textId="2DB139CC" w:rsidR="00D1221B" w:rsidRPr="00E74BA9" w:rsidRDefault="002437F0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>
        <w:rPr>
          <w:rFonts w:ascii="Montserrat Light" w:hAnsi="Montserrat Light"/>
          <w:color w:val="000000"/>
          <w:sz w:val="22"/>
          <w:szCs w:val="22"/>
          <w:lang w:val="et-EE"/>
        </w:rPr>
        <w:t>Aleksandr Pedari</w:t>
      </w:r>
    </w:p>
    <w:p w14:paraId="2524F723" w14:textId="796F22C6" w:rsidR="00D1221B" w:rsidRPr="00E74BA9" w:rsidRDefault="002437F0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>
        <w:rPr>
          <w:rFonts w:ascii="Montserrat Light" w:hAnsi="Montserrat Light"/>
          <w:color w:val="000000"/>
          <w:sz w:val="18"/>
          <w:szCs w:val="18"/>
          <w:lang w:val="et-EE"/>
        </w:rPr>
        <w:t>arhitekt</w:t>
      </w:r>
    </w:p>
    <w:p w14:paraId="1629AFD1" w14:textId="5DA79210" w:rsidR="000B3866" w:rsidRPr="00E74BA9" w:rsidRDefault="002437F0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2437F0">
        <w:rPr>
          <w:rFonts w:ascii="Montserrat Light" w:hAnsi="Montserrat Light"/>
          <w:color w:val="000000"/>
          <w:sz w:val="18"/>
          <w:szCs w:val="18"/>
          <w:lang w:val="et-EE"/>
        </w:rPr>
        <w:t>3599254</w:t>
      </w:r>
    </w:p>
    <w:p w14:paraId="584A9DF2" w14:textId="2C21784C" w:rsidR="000B3866" w:rsidRDefault="000B3866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B10C2F2" w14:textId="6D136E64" w:rsidR="00AE08F1" w:rsidRDefault="00AE08F1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531DDCA7" w14:textId="0C2EF800" w:rsidR="004E1285" w:rsidRPr="00AE08F1" w:rsidRDefault="002437F0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>
        <w:rPr>
          <w:rFonts w:ascii="Montserrat Light" w:hAnsi="Montserrat Light"/>
          <w:color w:val="000000"/>
          <w:sz w:val="18"/>
          <w:szCs w:val="18"/>
          <w:lang w:val="et-EE"/>
        </w:rPr>
        <w:t xml:space="preserve">Lisa: </w:t>
      </w:r>
      <w:r w:rsidR="00C52A82">
        <w:rPr>
          <w:rFonts w:ascii="Montserrat Light" w:hAnsi="Montserrat Light"/>
          <w:color w:val="000000"/>
          <w:sz w:val="18"/>
          <w:szCs w:val="18"/>
          <w:lang w:val="et-EE"/>
        </w:rPr>
        <w:t>korralduse</w:t>
      </w:r>
      <w:r>
        <w:rPr>
          <w:rFonts w:ascii="Montserrat Light" w:hAnsi="Montserrat Light"/>
          <w:color w:val="000000"/>
          <w:sz w:val="18"/>
          <w:szCs w:val="18"/>
          <w:lang w:val="et-EE"/>
        </w:rPr>
        <w:t xml:space="preserve"> eelnõu, </w:t>
      </w:r>
      <w:r w:rsidR="00C52A82">
        <w:rPr>
          <w:rFonts w:ascii="Montserrat Light" w:hAnsi="Montserrat Light"/>
          <w:color w:val="000000"/>
          <w:sz w:val="18"/>
          <w:szCs w:val="18"/>
          <w:lang w:val="et-EE"/>
        </w:rPr>
        <w:t xml:space="preserve">korralduse lisa 1, lisa 2 </w:t>
      </w:r>
    </w:p>
    <w:sectPr w:rsidR="004E1285" w:rsidRPr="00AE08F1" w:rsidSect="00E74BA9">
      <w:headerReference w:type="first" r:id="rId10"/>
      <w:footerReference w:type="first" r:id="rId11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DB14" w14:textId="77777777" w:rsidR="009D742B" w:rsidRDefault="009D742B">
      <w:r>
        <w:separator/>
      </w:r>
    </w:p>
  </w:endnote>
  <w:endnote w:type="continuationSeparator" w:id="0">
    <w:p w14:paraId="2FEEEDF6" w14:textId="77777777" w:rsidR="009D742B" w:rsidRDefault="009D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7ED3" w14:textId="0B728759" w:rsidR="00C14620" w:rsidRDefault="006D1DF5" w:rsidP="00E74BA9">
    <w:pPr>
      <w:ind w:right="-521"/>
      <w:jc w:val="right"/>
    </w:pPr>
    <w:r w:rsidRPr="006D1DF5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CA55" w14:textId="77777777" w:rsidR="009D742B" w:rsidRDefault="009D742B">
      <w:r>
        <w:separator/>
      </w:r>
    </w:p>
  </w:footnote>
  <w:footnote w:type="continuationSeparator" w:id="0">
    <w:p w14:paraId="1ABE979B" w14:textId="77777777" w:rsidR="009D742B" w:rsidRDefault="009D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39A3" w14:textId="6529DDE5" w:rsidR="004C5C6D" w:rsidRDefault="00291A81" w:rsidP="00E74BA9">
    <w:pPr>
      <w:pStyle w:val="Header"/>
      <w:tabs>
        <w:tab w:val="clear" w:pos="8306"/>
        <w:tab w:val="right" w:pos="8221"/>
      </w:tabs>
      <w:ind w:right="-680"/>
      <w:jc w:val="right"/>
    </w:pPr>
    <w:r>
      <w:rPr>
        <w:noProof/>
      </w:rPr>
      <w:drawing>
        <wp:inline distT="0" distB="0" distL="0" distR="0" wp14:anchorId="65114896" wp14:editId="14D4DE14">
          <wp:extent cx="1758328" cy="707334"/>
          <wp:effectExtent l="0" t="0" r="0" b="0"/>
          <wp:docPr id="23" name="Pilt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2" t="21545" r="7437" b="18618"/>
                  <a:stretch/>
                </pic:blipFill>
                <pic:spPr bwMode="auto">
                  <a:xfrm>
                    <a:off x="0" y="0"/>
                    <a:ext cx="1852144" cy="745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327635" w14:textId="34ED84D4" w:rsidR="00291A81" w:rsidRDefault="00291A81" w:rsidP="00291A81">
    <w:pPr>
      <w:pStyle w:val="Header"/>
      <w:ind w:right="-805"/>
      <w:jc w:val="right"/>
    </w:pPr>
  </w:p>
  <w:p w14:paraId="170D8DFD" w14:textId="3F1605B0" w:rsidR="00291A81" w:rsidRDefault="00291A81" w:rsidP="00291A81">
    <w:pPr>
      <w:pStyle w:val="Header"/>
      <w:ind w:right="-805"/>
      <w:jc w:val="right"/>
    </w:pPr>
  </w:p>
  <w:p w14:paraId="4AE4F499" w14:textId="4C886C3F" w:rsidR="002B10DF" w:rsidRDefault="002B10DF" w:rsidP="00E74BA9">
    <w:pPr>
      <w:pStyle w:val="Header"/>
      <w:ind w:right="-680"/>
      <w:jc w:val="right"/>
    </w:pPr>
  </w:p>
  <w:p w14:paraId="28AD7E7C" w14:textId="77777777" w:rsidR="002B10DF" w:rsidRPr="00291A81" w:rsidRDefault="002B10DF" w:rsidP="00291A81">
    <w:pPr>
      <w:pStyle w:val="Header"/>
      <w:ind w:right="-8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4090">
    <w:abstractNumId w:val="2"/>
  </w:num>
  <w:num w:numId="2" w16cid:durableId="1465462582">
    <w:abstractNumId w:val="3"/>
  </w:num>
  <w:num w:numId="3" w16cid:durableId="1805149447">
    <w:abstractNumId w:val="4"/>
  </w:num>
  <w:num w:numId="4" w16cid:durableId="2091609272">
    <w:abstractNumId w:val="0"/>
  </w:num>
  <w:num w:numId="5" w16cid:durableId="6631634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74B5"/>
    <w:rsid w:val="00024BC0"/>
    <w:rsid w:val="00026BB7"/>
    <w:rsid w:val="00030033"/>
    <w:rsid w:val="00033FF8"/>
    <w:rsid w:val="00042D1A"/>
    <w:rsid w:val="00045313"/>
    <w:rsid w:val="000471EF"/>
    <w:rsid w:val="000500C5"/>
    <w:rsid w:val="00052DDE"/>
    <w:rsid w:val="0005337F"/>
    <w:rsid w:val="00060614"/>
    <w:rsid w:val="00062DF6"/>
    <w:rsid w:val="00064E68"/>
    <w:rsid w:val="00070A3C"/>
    <w:rsid w:val="00070F1D"/>
    <w:rsid w:val="000750C3"/>
    <w:rsid w:val="00075303"/>
    <w:rsid w:val="00077207"/>
    <w:rsid w:val="00077C33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4B88"/>
    <w:rsid w:val="000B5E35"/>
    <w:rsid w:val="000C393E"/>
    <w:rsid w:val="000C40FA"/>
    <w:rsid w:val="000C41A7"/>
    <w:rsid w:val="000C5177"/>
    <w:rsid w:val="000C6136"/>
    <w:rsid w:val="000D0978"/>
    <w:rsid w:val="000D15E2"/>
    <w:rsid w:val="000D206B"/>
    <w:rsid w:val="000D58FE"/>
    <w:rsid w:val="000D7E49"/>
    <w:rsid w:val="000E256C"/>
    <w:rsid w:val="000E5B0E"/>
    <w:rsid w:val="0010029C"/>
    <w:rsid w:val="00112618"/>
    <w:rsid w:val="00113181"/>
    <w:rsid w:val="0012322F"/>
    <w:rsid w:val="00123D09"/>
    <w:rsid w:val="00125DA1"/>
    <w:rsid w:val="00126715"/>
    <w:rsid w:val="00126E4B"/>
    <w:rsid w:val="00134701"/>
    <w:rsid w:val="00146F5F"/>
    <w:rsid w:val="00151FF0"/>
    <w:rsid w:val="00153127"/>
    <w:rsid w:val="00153E6E"/>
    <w:rsid w:val="001554B0"/>
    <w:rsid w:val="0015557E"/>
    <w:rsid w:val="00160B7F"/>
    <w:rsid w:val="00164B13"/>
    <w:rsid w:val="001674A2"/>
    <w:rsid w:val="00171ACC"/>
    <w:rsid w:val="00176E77"/>
    <w:rsid w:val="001770C0"/>
    <w:rsid w:val="00183C5F"/>
    <w:rsid w:val="00184D45"/>
    <w:rsid w:val="00192825"/>
    <w:rsid w:val="0019665D"/>
    <w:rsid w:val="001966FC"/>
    <w:rsid w:val="001A0E83"/>
    <w:rsid w:val="001A2CDE"/>
    <w:rsid w:val="001A3D86"/>
    <w:rsid w:val="001A40C8"/>
    <w:rsid w:val="001B2282"/>
    <w:rsid w:val="001B306B"/>
    <w:rsid w:val="001B3BB0"/>
    <w:rsid w:val="001B530F"/>
    <w:rsid w:val="001B7B93"/>
    <w:rsid w:val="001B7F59"/>
    <w:rsid w:val="001C12F9"/>
    <w:rsid w:val="001C5383"/>
    <w:rsid w:val="001C719F"/>
    <w:rsid w:val="001D004A"/>
    <w:rsid w:val="001E09B7"/>
    <w:rsid w:val="001E2F8E"/>
    <w:rsid w:val="001F30A9"/>
    <w:rsid w:val="00203238"/>
    <w:rsid w:val="002048E6"/>
    <w:rsid w:val="00207CFF"/>
    <w:rsid w:val="002201AB"/>
    <w:rsid w:val="0022617F"/>
    <w:rsid w:val="00226705"/>
    <w:rsid w:val="00227048"/>
    <w:rsid w:val="0022719C"/>
    <w:rsid w:val="002311D4"/>
    <w:rsid w:val="00232810"/>
    <w:rsid w:val="00233B0E"/>
    <w:rsid w:val="00236D15"/>
    <w:rsid w:val="00237E35"/>
    <w:rsid w:val="002437F0"/>
    <w:rsid w:val="0024663B"/>
    <w:rsid w:val="00253EBE"/>
    <w:rsid w:val="002550A2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67FC"/>
    <w:rsid w:val="00280C1C"/>
    <w:rsid w:val="00282BEE"/>
    <w:rsid w:val="00285259"/>
    <w:rsid w:val="00290691"/>
    <w:rsid w:val="00291A81"/>
    <w:rsid w:val="00292052"/>
    <w:rsid w:val="00294DBE"/>
    <w:rsid w:val="002B10DF"/>
    <w:rsid w:val="002B4E49"/>
    <w:rsid w:val="002C17E8"/>
    <w:rsid w:val="002C600B"/>
    <w:rsid w:val="002D18E0"/>
    <w:rsid w:val="00300755"/>
    <w:rsid w:val="00306816"/>
    <w:rsid w:val="0030798A"/>
    <w:rsid w:val="0031166D"/>
    <w:rsid w:val="003208A8"/>
    <w:rsid w:val="00321BFB"/>
    <w:rsid w:val="0032332C"/>
    <w:rsid w:val="003241BB"/>
    <w:rsid w:val="00325D1F"/>
    <w:rsid w:val="00327D07"/>
    <w:rsid w:val="0033237B"/>
    <w:rsid w:val="0034181B"/>
    <w:rsid w:val="00341B89"/>
    <w:rsid w:val="0034267F"/>
    <w:rsid w:val="00346350"/>
    <w:rsid w:val="00346EB8"/>
    <w:rsid w:val="003500CD"/>
    <w:rsid w:val="00353AA7"/>
    <w:rsid w:val="003560C8"/>
    <w:rsid w:val="0036770C"/>
    <w:rsid w:val="003718BF"/>
    <w:rsid w:val="0037325A"/>
    <w:rsid w:val="003755F7"/>
    <w:rsid w:val="00381306"/>
    <w:rsid w:val="00381BAE"/>
    <w:rsid w:val="003878AC"/>
    <w:rsid w:val="0039646C"/>
    <w:rsid w:val="003A112D"/>
    <w:rsid w:val="003B0A70"/>
    <w:rsid w:val="003B3D27"/>
    <w:rsid w:val="003B3D9E"/>
    <w:rsid w:val="003B4801"/>
    <w:rsid w:val="003B6F7D"/>
    <w:rsid w:val="003C1588"/>
    <w:rsid w:val="003C321B"/>
    <w:rsid w:val="003C3530"/>
    <w:rsid w:val="003D432E"/>
    <w:rsid w:val="003E2EEB"/>
    <w:rsid w:val="003E3C0A"/>
    <w:rsid w:val="003E73B7"/>
    <w:rsid w:val="003E7BE8"/>
    <w:rsid w:val="003F0576"/>
    <w:rsid w:val="003F2EB4"/>
    <w:rsid w:val="003F45DD"/>
    <w:rsid w:val="00400C6C"/>
    <w:rsid w:val="00405D5B"/>
    <w:rsid w:val="004104EF"/>
    <w:rsid w:val="004128A5"/>
    <w:rsid w:val="004138FC"/>
    <w:rsid w:val="00427757"/>
    <w:rsid w:val="00434F72"/>
    <w:rsid w:val="00436919"/>
    <w:rsid w:val="004478B6"/>
    <w:rsid w:val="00453757"/>
    <w:rsid w:val="00461A15"/>
    <w:rsid w:val="00464213"/>
    <w:rsid w:val="0047304B"/>
    <w:rsid w:val="00474FEE"/>
    <w:rsid w:val="004767BF"/>
    <w:rsid w:val="0048641B"/>
    <w:rsid w:val="004904A9"/>
    <w:rsid w:val="00493598"/>
    <w:rsid w:val="004A47FE"/>
    <w:rsid w:val="004B2C3C"/>
    <w:rsid w:val="004B3F5E"/>
    <w:rsid w:val="004B5C16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788E"/>
    <w:rsid w:val="004E7F81"/>
    <w:rsid w:val="004F2F22"/>
    <w:rsid w:val="004F3DAB"/>
    <w:rsid w:val="004F58CE"/>
    <w:rsid w:val="004F6EAD"/>
    <w:rsid w:val="004F6F21"/>
    <w:rsid w:val="005116B5"/>
    <w:rsid w:val="0051690D"/>
    <w:rsid w:val="005209F4"/>
    <w:rsid w:val="00521A1C"/>
    <w:rsid w:val="005311F2"/>
    <w:rsid w:val="0053214F"/>
    <w:rsid w:val="00536A67"/>
    <w:rsid w:val="00540594"/>
    <w:rsid w:val="005416A3"/>
    <w:rsid w:val="0054269A"/>
    <w:rsid w:val="00545C09"/>
    <w:rsid w:val="005504E5"/>
    <w:rsid w:val="00550A89"/>
    <w:rsid w:val="00554662"/>
    <w:rsid w:val="00556D2D"/>
    <w:rsid w:val="00561603"/>
    <w:rsid w:val="00566322"/>
    <w:rsid w:val="0057360C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C41F5"/>
    <w:rsid w:val="005D088A"/>
    <w:rsid w:val="005D5340"/>
    <w:rsid w:val="005F226F"/>
    <w:rsid w:val="005F45D1"/>
    <w:rsid w:val="00610722"/>
    <w:rsid w:val="0061174C"/>
    <w:rsid w:val="00616643"/>
    <w:rsid w:val="00625170"/>
    <w:rsid w:val="0062588B"/>
    <w:rsid w:val="00632DCF"/>
    <w:rsid w:val="00634E24"/>
    <w:rsid w:val="0063508F"/>
    <w:rsid w:val="00650773"/>
    <w:rsid w:val="00660678"/>
    <w:rsid w:val="006645A5"/>
    <w:rsid w:val="00666F85"/>
    <w:rsid w:val="0067270D"/>
    <w:rsid w:val="00672F2C"/>
    <w:rsid w:val="00683C4F"/>
    <w:rsid w:val="006846E9"/>
    <w:rsid w:val="00687911"/>
    <w:rsid w:val="0069149D"/>
    <w:rsid w:val="006925F6"/>
    <w:rsid w:val="00692B04"/>
    <w:rsid w:val="00694129"/>
    <w:rsid w:val="00696ED0"/>
    <w:rsid w:val="006A000C"/>
    <w:rsid w:val="006A012F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2E1D"/>
    <w:rsid w:val="006E6248"/>
    <w:rsid w:val="006F1F1A"/>
    <w:rsid w:val="007007B1"/>
    <w:rsid w:val="007010E0"/>
    <w:rsid w:val="007014A7"/>
    <w:rsid w:val="00704630"/>
    <w:rsid w:val="007077B0"/>
    <w:rsid w:val="00711DA8"/>
    <w:rsid w:val="00712517"/>
    <w:rsid w:val="007135FC"/>
    <w:rsid w:val="00722AFD"/>
    <w:rsid w:val="00723FA2"/>
    <w:rsid w:val="00730BB3"/>
    <w:rsid w:val="00730FC9"/>
    <w:rsid w:val="007378AE"/>
    <w:rsid w:val="00742B32"/>
    <w:rsid w:val="00750472"/>
    <w:rsid w:val="0075250B"/>
    <w:rsid w:val="00760680"/>
    <w:rsid w:val="00765904"/>
    <w:rsid w:val="00767B84"/>
    <w:rsid w:val="0077399C"/>
    <w:rsid w:val="00777376"/>
    <w:rsid w:val="00780705"/>
    <w:rsid w:val="00780DD0"/>
    <w:rsid w:val="00791D66"/>
    <w:rsid w:val="00793271"/>
    <w:rsid w:val="00795AD0"/>
    <w:rsid w:val="007A4D43"/>
    <w:rsid w:val="007A5605"/>
    <w:rsid w:val="007B20E4"/>
    <w:rsid w:val="007B573D"/>
    <w:rsid w:val="007B7468"/>
    <w:rsid w:val="007C0C5C"/>
    <w:rsid w:val="007C2990"/>
    <w:rsid w:val="007C479A"/>
    <w:rsid w:val="007C5156"/>
    <w:rsid w:val="007C78CA"/>
    <w:rsid w:val="007D7F24"/>
    <w:rsid w:val="007E01EE"/>
    <w:rsid w:val="007E0CF9"/>
    <w:rsid w:val="007E5D9A"/>
    <w:rsid w:val="00800329"/>
    <w:rsid w:val="00800CC8"/>
    <w:rsid w:val="0080335D"/>
    <w:rsid w:val="00804006"/>
    <w:rsid w:val="00807C88"/>
    <w:rsid w:val="00810573"/>
    <w:rsid w:val="0081558E"/>
    <w:rsid w:val="00826D7C"/>
    <w:rsid w:val="00827DC5"/>
    <w:rsid w:val="00837A5E"/>
    <w:rsid w:val="0085199B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8295C"/>
    <w:rsid w:val="00890F9D"/>
    <w:rsid w:val="00893289"/>
    <w:rsid w:val="008A0E1E"/>
    <w:rsid w:val="008A30D8"/>
    <w:rsid w:val="008B4979"/>
    <w:rsid w:val="008C07F6"/>
    <w:rsid w:val="008C6FE1"/>
    <w:rsid w:val="008D540F"/>
    <w:rsid w:val="008E6C29"/>
    <w:rsid w:val="008F16C0"/>
    <w:rsid w:val="008F2A5D"/>
    <w:rsid w:val="008F67C9"/>
    <w:rsid w:val="008F69EE"/>
    <w:rsid w:val="0091125D"/>
    <w:rsid w:val="009132A5"/>
    <w:rsid w:val="009165D5"/>
    <w:rsid w:val="00931795"/>
    <w:rsid w:val="00931AEF"/>
    <w:rsid w:val="00935F9E"/>
    <w:rsid w:val="009409EC"/>
    <w:rsid w:val="00942989"/>
    <w:rsid w:val="009517B8"/>
    <w:rsid w:val="00956C0A"/>
    <w:rsid w:val="00960997"/>
    <w:rsid w:val="00961827"/>
    <w:rsid w:val="00966867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0813"/>
    <w:rsid w:val="009C413C"/>
    <w:rsid w:val="009C4DF8"/>
    <w:rsid w:val="009D0B7D"/>
    <w:rsid w:val="009D2E37"/>
    <w:rsid w:val="009D397D"/>
    <w:rsid w:val="009D4EE4"/>
    <w:rsid w:val="009D742B"/>
    <w:rsid w:val="009D794F"/>
    <w:rsid w:val="009E01FF"/>
    <w:rsid w:val="009E50A1"/>
    <w:rsid w:val="009F610A"/>
    <w:rsid w:val="00A02FA3"/>
    <w:rsid w:val="00A15907"/>
    <w:rsid w:val="00A223F0"/>
    <w:rsid w:val="00A25182"/>
    <w:rsid w:val="00A253DB"/>
    <w:rsid w:val="00A260E5"/>
    <w:rsid w:val="00A26598"/>
    <w:rsid w:val="00A31A3C"/>
    <w:rsid w:val="00A40372"/>
    <w:rsid w:val="00A40534"/>
    <w:rsid w:val="00A40726"/>
    <w:rsid w:val="00A426FF"/>
    <w:rsid w:val="00A427E6"/>
    <w:rsid w:val="00A433F2"/>
    <w:rsid w:val="00A434C7"/>
    <w:rsid w:val="00A45A16"/>
    <w:rsid w:val="00A52D21"/>
    <w:rsid w:val="00A53AC9"/>
    <w:rsid w:val="00A65B88"/>
    <w:rsid w:val="00A66AC6"/>
    <w:rsid w:val="00A940E0"/>
    <w:rsid w:val="00AA19C0"/>
    <w:rsid w:val="00AA2887"/>
    <w:rsid w:val="00AA61E3"/>
    <w:rsid w:val="00AB1E73"/>
    <w:rsid w:val="00AB3CD1"/>
    <w:rsid w:val="00AB7B3D"/>
    <w:rsid w:val="00AC7C18"/>
    <w:rsid w:val="00AD39BA"/>
    <w:rsid w:val="00AD4629"/>
    <w:rsid w:val="00AD648B"/>
    <w:rsid w:val="00AD6D39"/>
    <w:rsid w:val="00AE08F1"/>
    <w:rsid w:val="00AE1C26"/>
    <w:rsid w:val="00AE2246"/>
    <w:rsid w:val="00AE446D"/>
    <w:rsid w:val="00AF2F41"/>
    <w:rsid w:val="00AF5AB4"/>
    <w:rsid w:val="00AF6F92"/>
    <w:rsid w:val="00AF7CD9"/>
    <w:rsid w:val="00B00679"/>
    <w:rsid w:val="00B03A7C"/>
    <w:rsid w:val="00B04F53"/>
    <w:rsid w:val="00B0745E"/>
    <w:rsid w:val="00B07C59"/>
    <w:rsid w:val="00B15EB4"/>
    <w:rsid w:val="00B16E93"/>
    <w:rsid w:val="00B204A0"/>
    <w:rsid w:val="00B23946"/>
    <w:rsid w:val="00B24A1F"/>
    <w:rsid w:val="00B24E04"/>
    <w:rsid w:val="00B2543F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23AE"/>
    <w:rsid w:val="00BA30EC"/>
    <w:rsid w:val="00BA5EA3"/>
    <w:rsid w:val="00BB1999"/>
    <w:rsid w:val="00BB29D8"/>
    <w:rsid w:val="00BB3821"/>
    <w:rsid w:val="00BB62F0"/>
    <w:rsid w:val="00BC1A4C"/>
    <w:rsid w:val="00BD05B7"/>
    <w:rsid w:val="00BD2DF2"/>
    <w:rsid w:val="00BD4442"/>
    <w:rsid w:val="00BD69CB"/>
    <w:rsid w:val="00BF0152"/>
    <w:rsid w:val="00BF108E"/>
    <w:rsid w:val="00BF425E"/>
    <w:rsid w:val="00BF4BD5"/>
    <w:rsid w:val="00C108CE"/>
    <w:rsid w:val="00C13AC6"/>
    <w:rsid w:val="00C14620"/>
    <w:rsid w:val="00C147DF"/>
    <w:rsid w:val="00C22544"/>
    <w:rsid w:val="00C321D1"/>
    <w:rsid w:val="00C36351"/>
    <w:rsid w:val="00C368C9"/>
    <w:rsid w:val="00C41B3F"/>
    <w:rsid w:val="00C442E8"/>
    <w:rsid w:val="00C52A82"/>
    <w:rsid w:val="00C53785"/>
    <w:rsid w:val="00C54F81"/>
    <w:rsid w:val="00C5677B"/>
    <w:rsid w:val="00C6449D"/>
    <w:rsid w:val="00C70ADB"/>
    <w:rsid w:val="00C73D45"/>
    <w:rsid w:val="00C76858"/>
    <w:rsid w:val="00C84F30"/>
    <w:rsid w:val="00C86A71"/>
    <w:rsid w:val="00C901F9"/>
    <w:rsid w:val="00C9233E"/>
    <w:rsid w:val="00C93554"/>
    <w:rsid w:val="00C9536F"/>
    <w:rsid w:val="00C96810"/>
    <w:rsid w:val="00CA133A"/>
    <w:rsid w:val="00CA318D"/>
    <w:rsid w:val="00CA3953"/>
    <w:rsid w:val="00CA3EE6"/>
    <w:rsid w:val="00CB300C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049"/>
    <w:rsid w:val="00D337B6"/>
    <w:rsid w:val="00D40FCF"/>
    <w:rsid w:val="00D41073"/>
    <w:rsid w:val="00D44E29"/>
    <w:rsid w:val="00D454E2"/>
    <w:rsid w:val="00D474F1"/>
    <w:rsid w:val="00D5173B"/>
    <w:rsid w:val="00D5325F"/>
    <w:rsid w:val="00D54C89"/>
    <w:rsid w:val="00D5508E"/>
    <w:rsid w:val="00D55D7B"/>
    <w:rsid w:val="00D60566"/>
    <w:rsid w:val="00D63480"/>
    <w:rsid w:val="00D64775"/>
    <w:rsid w:val="00D70D6D"/>
    <w:rsid w:val="00D73027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4CA0"/>
    <w:rsid w:val="00DA56E2"/>
    <w:rsid w:val="00DB0D06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10C52"/>
    <w:rsid w:val="00E131AA"/>
    <w:rsid w:val="00E21C73"/>
    <w:rsid w:val="00E274EC"/>
    <w:rsid w:val="00E30BE4"/>
    <w:rsid w:val="00E36CAC"/>
    <w:rsid w:val="00E37632"/>
    <w:rsid w:val="00E37B23"/>
    <w:rsid w:val="00E43FE6"/>
    <w:rsid w:val="00E44D0E"/>
    <w:rsid w:val="00E47A99"/>
    <w:rsid w:val="00E6235E"/>
    <w:rsid w:val="00E6311A"/>
    <w:rsid w:val="00E63B31"/>
    <w:rsid w:val="00E64597"/>
    <w:rsid w:val="00E74BA9"/>
    <w:rsid w:val="00E74E0F"/>
    <w:rsid w:val="00E761D6"/>
    <w:rsid w:val="00E7622B"/>
    <w:rsid w:val="00E836D5"/>
    <w:rsid w:val="00E85301"/>
    <w:rsid w:val="00E90BE6"/>
    <w:rsid w:val="00E91800"/>
    <w:rsid w:val="00E94A6B"/>
    <w:rsid w:val="00EA243B"/>
    <w:rsid w:val="00EA3F29"/>
    <w:rsid w:val="00EB0765"/>
    <w:rsid w:val="00EB1821"/>
    <w:rsid w:val="00EC01A6"/>
    <w:rsid w:val="00EC477C"/>
    <w:rsid w:val="00EC4B55"/>
    <w:rsid w:val="00EC64D4"/>
    <w:rsid w:val="00EC7BBA"/>
    <w:rsid w:val="00ED31D8"/>
    <w:rsid w:val="00ED741E"/>
    <w:rsid w:val="00EE1C07"/>
    <w:rsid w:val="00EF6D61"/>
    <w:rsid w:val="00F014F9"/>
    <w:rsid w:val="00F06CF6"/>
    <w:rsid w:val="00F11D0A"/>
    <w:rsid w:val="00F1212E"/>
    <w:rsid w:val="00F1311D"/>
    <w:rsid w:val="00F13A8C"/>
    <w:rsid w:val="00F1742B"/>
    <w:rsid w:val="00F262AF"/>
    <w:rsid w:val="00F31BE1"/>
    <w:rsid w:val="00F35B96"/>
    <w:rsid w:val="00F37A0C"/>
    <w:rsid w:val="00F40DAE"/>
    <w:rsid w:val="00F43CCE"/>
    <w:rsid w:val="00F47CE2"/>
    <w:rsid w:val="00F52579"/>
    <w:rsid w:val="00F60C14"/>
    <w:rsid w:val="00F63C12"/>
    <w:rsid w:val="00F6612A"/>
    <w:rsid w:val="00F677B0"/>
    <w:rsid w:val="00F67A56"/>
    <w:rsid w:val="00F71E9B"/>
    <w:rsid w:val="00F74ADB"/>
    <w:rsid w:val="00F767DB"/>
    <w:rsid w:val="00F76B98"/>
    <w:rsid w:val="00F84255"/>
    <w:rsid w:val="00F84C56"/>
    <w:rsid w:val="00F85B08"/>
    <w:rsid w:val="00F87A4A"/>
    <w:rsid w:val="00F90214"/>
    <w:rsid w:val="00F93418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E5D9A"/>
    <w:pPr>
      <w:jc w:val="both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rsid w:val="007E5D9A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C52A82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amajandus@narva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rvaplan@narv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383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3627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Aleksandr Pedari</cp:lastModifiedBy>
  <cp:revision>22</cp:revision>
  <cp:lastPrinted>2023-03-15T15:08:00Z</cp:lastPrinted>
  <dcterms:created xsi:type="dcterms:W3CDTF">2023-03-15T13:51:00Z</dcterms:created>
  <dcterms:modified xsi:type="dcterms:W3CDTF">2025-04-09T05:26:00Z</dcterms:modified>
</cp:coreProperties>
</file>